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3190"/>
        <w:gridCol w:w="3190"/>
        <w:gridCol w:w="4677"/>
      </w:tblGrid>
      <w:tr w:rsidR="00C95832" w:rsidRPr="00C95832" w:rsidTr="00C95832">
        <w:tc>
          <w:tcPr>
            <w:tcW w:w="3190" w:type="dxa"/>
          </w:tcPr>
          <w:p w:rsidR="00C95832" w:rsidRPr="00C95832" w:rsidRDefault="00C95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832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смен </w:t>
            </w:r>
          </w:p>
        </w:tc>
        <w:tc>
          <w:tcPr>
            <w:tcW w:w="3190" w:type="dxa"/>
          </w:tcPr>
          <w:p w:rsidR="00C95832" w:rsidRPr="00C95832" w:rsidRDefault="00C95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832">
              <w:rPr>
                <w:rFonts w:ascii="Times New Roman" w:hAnsi="Times New Roman" w:cs="Times New Roman"/>
                <w:sz w:val="24"/>
                <w:szCs w:val="24"/>
              </w:rPr>
              <w:t>Даты смен</w:t>
            </w:r>
          </w:p>
        </w:tc>
        <w:tc>
          <w:tcPr>
            <w:tcW w:w="4677" w:type="dxa"/>
          </w:tcPr>
          <w:p w:rsidR="00C95832" w:rsidRPr="00C95832" w:rsidRDefault="00C95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832">
              <w:rPr>
                <w:rFonts w:ascii="Times New Roman" w:hAnsi="Times New Roman" w:cs="Times New Roman"/>
                <w:sz w:val="24"/>
                <w:szCs w:val="24"/>
              </w:rPr>
              <w:t>Анонс программы</w:t>
            </w:r>
          </w:p>
        </w:tc>
      </w:tr>
      <w:tr w:rsidR="00C95832" w:rsidRPr="00C95832" w:rsidTr="00C95832">
        <w:tc>
          <w:tcPr>
            <w:tcW w:w="3190" w:type="dxa"/>
          </w:tcPr>
          <w:p w:rsidR="00C95832" w:rsidRPr="00C95832" w:rsidRDefault="00C95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Славы</w:t>
            </w:r>
          </w:p>
        </w:tc>
        <w:tc>
          <w:tcPr>
            <w:tcW w:w="3190" w:type="dxa"/>
          </w:tcPr>
          <w:p w:rsidR="00C95832" w:rsidRPr="00C95832" w:rsidRDefault="00C95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12.06.26 – 25.06.26</w:t>
            </w:r>
          </w:p>
        </w:tc>
        <w:tc>
          <w:tcPr>
            <w:tcW w:w="4677" w:type="dxa"/>
          </w:tcPr>
          <w:p w:rsidR="00EE0C57" w:rsidRPr="00EE0C57" w:rsidRDefault="00EE0C57" w:rsidP="00EE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«Эстафета славы: люди разные, П</w:t>
            </w:r>
            <w:r w:rsidRPr="00EE0C57">
              <w:rPr>
                <w:rFonts w:ascii="Times New Roman" w:hAnsi="Times New Roman" w:cs="Times New Roman"/>
                <w:sz w:val="24"/>
                <w:szCs w:val="24"/>
              </w:rPr>
              <w:t>обеда одна»</w:t>
            </w:r>
          </w:p>
          <w:p w:rsidR="00C95832" w:rsidRPr="00C95832" w:rsidRDefault="00EE0C57" w:rsidP="00EE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0C57">
              <w:rPr>
                <w:rFonts w:ascii="Times New Roman" w:hAnsi="Times New Roman" w:cs="Times New Roman"/>
                <w:sz w:val="24"/>
                <w:szCs w:val="24"/>
              </w:rPr>
              <w:t>Патриотическая смена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героях Великой Отечественной - </w:t>
            </w:r>
            <w:r w:rsidRPr="00EE0C57">
              <w:rPr>
                <w:rFonts w:ascii="Times New Roman" w:hAnsi="Times New Roman" w:cs="Times New Roman"/>
                <w:sz w:val="24"/>
                <w:szCs w:val="24"/>
              </w:rPr>
              <w:t>разных по крови, единых в подвиге.</w:t>
            </w:r>
            <w:proofErr w:type="gramEnd"/>
            <w:r w:rsidRPr="00EE0C57">
              <w:rPr>
                <w:rFonts w:ascii="Times New Roman" w:hAnsi="Times New Roman" w:cs="Times New Roman"/>
                <w:sz w:val="24"/>
                <w:szCs w:val="24"/>
              </w:rPr>
              <w:t xml:space="preserve"> Каждый ребенок пронесет память о своем прадеде, познакомится с подвигами воинов других национальностей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оймет: сила России — в единстве!</w:t>
            </w:r>
          </w:p>
        </w:tc>
      </w:tr>
      <w:tr w:rsidR="00C95832" w:rsidRPr="00C95832" w:rsidTr="00C95832">
        <w:tc>
          <w:tcPr>
            <w:tcW w:w="3190" w:type="dxa"/>
          </w:tcPr>
          <w:p w:rsidR="00C95832" w:rsidRPr="00C95832" w:rsidRDefault="00C95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одной Орбите</w:t>
            </w:r>
          </w:p>
        </w:tc>
        <w:tc>
          <w:tcPr>
            <w:tcW w:w="3190" w:type="dxa"/>
          </w:tcPr>
          <w:p w:rsidR="00C95832" w:rsidRPr="00C95832" w:rsidRDefault="00C95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30.06.26 – 13.07.26</w:t>
            </w:r>
          </w:p>
        </w:tc>
        <w:tc>
          <w:tcPr>
            <w:tcW w:w="4677" w:type="dxa"/>
          </w:tcPr>
          <w:p w:rsidR="00EE0C57" w:rsidRPr="00EE0C57" w:rsidRDefault="00EE0C57" w:rsidP="00EE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57">
              <w:rPr>
                <w:rFonts w:ascii="Times New Roman" w:hAnsi="Times New Roman" w:cs="Times New Roman"/>
                <w:sz w:val="24"/>
                <w:szCs w:val="24"/>
              </w:rPr>
              <w:t>Одна орбита. Одна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большая семья. Много традиций.</w:t>
            </w:r>
          </w:p>
          <w:p w:rsidR="00EE0C57" w:rsidRPr="00EE0C57" w:rsidRDefault="00EE0C57" w:rsidP="00EE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57">
              <w:rPr>
                <w:rFonts w:ascii="Times New Roman" w:hAnsi="Times New Roman" w:cs="Times New Roman"/>
                <w:sz w:val="24"/>
                <w:szCs w:val="24"/>
              </w:rPr>
              <w:t>Здесь русские, татары, чеченцы, башкиры, чуваши, якуты и другие народы России живут одной с</w:t>
            </w:r>
            <w:r w:rsidR="006402CB">
              <w:rPr>
                <w:rFonts w:ascii="Times New Roman" w:hAnsi="Times New Roman" w:cs="Times New Roman"/>
                <w:sz w:val="24"/>
                <w:szCs w:val="24"/>
              </w:rPr>
              <w:t xml:space="preserve">емьей, </w:t>
            </w:r>
            <w:r w:rsidRPr="00EE0C57">
              <w:rPr>
                <w:rFonts w:ascii="Times New Roman" w:hAnsi="Times New Roman" w:cs="Times New Roman"/>
                <w:sz w:val="24"/>
                <w:szCs w:val="24"/>
              </w:rPr>
              <w:t xml:space="preserve"> за одним</w:t>
            </w:r>
            <w:r w:rsidR="006402CB">
              <w:rPr>
                <w:rFonts w:ascii="Times New Roman" w:hAnsi="Times New Roman" w:cs="Times New Roman"/>
                <w:sz w:val="24"/>
                <w:szCs w:val="24"/>
              </w:rPr>
              <w:t xml:space="preserve"> большим </w:t>
            </w:r>
            <w:bookmarkStart w:id="0" w:name="_GoBack"/>
            <w:bookmarkEnd w:id="0"/>
            <w:r w:rsidRPr="00EE0C57">
              <w:rPr>
                <w:rFonts w:ascii="Times New Roman" w:hAnsi="Times New Roman" w:cs="Times New Roman"/>
                <w:sz w:val="24"/>
                <w:szCs w:val="24"/>
              </w:rPr>
              <w:t xml:space="preserve"> столом.</w:t>
            </w:r>
          </w:p>
          <w:p w:rsidR="00C95832" w:rsidRPr="00C95832" w:rsidRDefault="00EE0C57" w:rsidP="00EE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одной О</w:t>
            </w:r>
            <w:r w:rsidRPr="00EE0C57">
              <w:rPr>
                <w:rFonts w:ascii="Times New Roman" w:hAnsi="Times New Roman" w:cs="Times New Roman"/>
                <w:sz w:val="24"/>
                <w:szCs w:val="24"/>
              </w:rPr>
              <w:t>рбите — одни традиции. Твои. Мои. Наши.</w:t>
            </w:r>
          </w:p>
        </w:tc>
      </w:tr>
      <w:tr w:rsidR="00C95832" w:rsidRPr="00C95832" w:rsidTr="00C95832">
        <w:tc>
          <w:tcPr>
            <w:tcW w:w="3190" w:type="dxa"/>
          </w:tcPr>
          <w:p w:rsidR="00C95832" w:rsidRPr="00C95832" w:rsidRDefault="00C95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Соседи </w:t>
            </w:r>
          </w:p>
        </w:tc>
        <w:tc>
          <w:tcPr>
            <w:tcW w:w="3190" w:type="dxa"/>
          </w:tcPr>
          <w:p w:rsidR="00C95832" w:rsidRPr="00C95832" w:rsidRDefault="00C95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18.07.26 – 31.07.26</w:t>
            </w:r>
          </w:p>
        </w:tc>
        <w:tc>
          <w:tcPr>
            <w:tcW w:w="4677" w:type="dxa"/>
          </w:tcPr>
          <w:p w:rsidR="00EE0C57" w:rsidRPr="00EE0C57" w:rsidRDefault="00EE0C57" w:rsidP="00EE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57">
              <w:rPr>
                <w:rFonts w:ascii="Times New Roman" w:hAnsi="Times New Roman" w:cs="Times New Roman"/>
                <w:sz w:val="24"/>
                <w:szCs w:val="24"/>
              </w:rPr>
              <w:t>«Соседи: Путешествие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районам Курганской области» Большое </w:t>
            </w:r>
            <w:r w:rsidRPr="00EE0C57">
              <w:rPr>
                <w:rFonts w:ascii="Times New Roman" w:hAnsi="Times New Roman" w:cs="Times New Roman"/>
                <w:sz w:val="24"/>
                <w:szCs w:val="24"/>
              </w:rPr>
              <w:t xml:space="preserve"> этнографическ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</w:t>
            </w:r>
            <w:r w:rsidRPr="00EE0C57">
              <w:rPr>
                <w:rFonts w:ascii="Times New Roman" w:hAnsi="Times New Roman" w:cs="Times New Roman"/>
                <w:sz w:val="24"/>
                <w:szCs w:val="24"/>
              </w:rPr>
              <w:t>погружение.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5832" w:rsidRPr="00C95832" w:rsidRDefault="00EE0C57" w:rsidP="00EE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EE0C57">
              <w:rPr>
                <w:rFonts w:ascii="Times New Roman" w:hAnsi="Times New Roman" w:cs="Times New Roman"/>
                <w:sz w:val="24"/>
                <w:szCs w:val="24"/>
              </w:rPr>
              <w:t xml:space="preserve">14 дней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Pr="00EE0C57">
              <w:rPr>
                <w:rFonts w:ascii="Times New Roman" w:hAnsi="Times New Roman" w:cs="Times New Roman"/>
                <w:sz w:val="24"/>
                <w:szCs w:val="24"/>
              </w:rPr>
              <w:t xml:space="preserve"> «проеде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E0C57">
              <w:rPr>
                <w:rFonts w:ascii="Times New Roman" w:hAnsi="Times New Roman" w:cs="Times New Roman"/>
                <w:sz w:val="24"/>
                <w:szCs w:val="24"/>
              </w:rPr>
              <w:t xml:space="preserve">» по разным уголкам Зауралья — от казачьих станиц до башкирских и татарских деревень. Каждый день 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новым народом Зауралья.</w:t>
            </w:r>
          </w:p>
        </w:tc>
      </w:tr>
      <w:tr w:rsidR="00C95832" w:rsidRPr="00C95832" w:rsidTr="00C95832">
        <w:tc>
          <w:tcPr>
            <w:tcW w:w="3190" w:type="dxa"/>
          </w:tcPr>
          <w:p w:rsidR="00C95832" w:rsidRPr="00C95832" w:rsidRDefault="00C95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Золотая нить</w:t>
            </w:r>
          </w:p>
        </w:tc>
        <w:tc>
          <w:tcPr>
            <w:tcW w:w="3190" w:type="dxa"/>
          </w:tcPr>
          <w:p w:rsidR="00C95832" w:rsidRPr="00C95832" w:rsidRDefault="00C95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04.08.26 – 17.08.26</w:t>
            </w:r>
          </w:p>
        </w:tc>
        <w:tc>
          <w:tcPr>
            <w:tcW w:w="4677" w:type="dxa"/>
          </w:tcPr>
          <w:p w:rsidR="00EE0C57" w:rsidRPr="00EE0C57" w:rsidRDefault="00EE0C57" w:rsidP="00EE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57">
              <w:rPr>
                <w:rFonts w:ascii="Times New Roman" w:hAnsi="Times New Roman" w:cs="Times New Roman"/>
                <w:sz w:val="24"/>
                <w:szCs w:val="24"/>
              </w:rPr>
              <w:t xml:space="preserve">Посвящается великим врачам Курганской области и тебе – будущему герою в белом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халате</w:t>
            </w:r>
          </w:p>
          <w:p w:rsidR="00C95832" w:rsidRDefault="00EE0C57" w:rsidP="00EE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57">
              <w:rPr>
                <w:rFonts w:ascii="Times New Roman" w:hAnsi="Times New Roman" w:cs="Times New Roman"/>
                <w:sz w:val="24"/>
                <w:szCs w:val="24"/>
              </w:rPr>
              <w:t xml:space="preserve"> Курганская область — это родина метода Илизарова, котор</w:t>
            </w:r>
            <w:r w:rsidR="006402CB">
              <w:rPr>
                <w:rFonts w:ascii="Times New Roman" w:hAnsi="Times New Roman" w:cs="Times New Roman"/>
                <w:sz w:val="24"/>
                <w:szCs w:val="24"/>
              </w:rPr>
              <w:t xml:space="preserve">ый перевернул мировую ортопедию! </w:t>
            </w:r>
            <w:r w:rsidRPr="00EE0C57">
              <w:rPr>
                <w:rFonts w:ascii="Times New Roman" w:hAnsi="Times New Roman" w:cs="Times New Roman"/>
                <w:sz w:val="24"/>
                <w:szCs w:val="24"/>
              </w:rPr>
              <w:t xml:space="preserve"> Здесь работали врачи, чьи имена вписаны в историю медицины. И теперь твоя очередь прикоснуться к этой Золотой нити!</w:t>
            </w:r>
          </w:p>
          <w:p w:rsidR="00EE0C57" w:rsidRPr="00C95832" w:rsidRDefault="00EE0C57" w:rsidP="00EE0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083D" w:rsidRPr="00C95832" w:rsidRDefault="007A083D">
      <w:pPr>
        <w:rPr>
          <w:rFonts w:ascii="Times New Roman" w:hAnsi="Times New Roman" w:cs="Times New Roman"/>
          <w:sz w:val="24"/>
          <w:szCs w:val="24"/>
        </w:rPr>
      </w:pPr>
    </w:p>
    <w:sectPr w:rsidR="007A083D" w:rsidRPr="00C95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832"/>
    <w:rsid w:val="006402CB"/>
    <w:rsid w:val="007A083D"/>
    <w:rsid w:val="00C95832"/>
    <w:rsid w:val="00EE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Бологова</dc:creator>
  <cp:lastModifiedBy>Ольга Бологова</cp:lastModifiedBy>
  <cp:revision>2</cp:revision>
  <dcterms:created xsi:type="dcterms:W3CDTF">2026-04-07T10:54:00Z</dcterms:created>
  <dcterms:modified xsi:type="dcterms:W3CDTF">2026-04-07T10:54:00Z</dcterms:modified>
</cp:coreProperties>
</file>